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6C" w:rsidRPr="002C156C" w:rsidRDefault="002C156C" w:rsidP="002C156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FF0000"/>
          <w:kern w:val="36"/>
          <w:sz w:val="36"/>
          <w:szCs w:val="36"/>
          <w:lang w:eastAsia="ru-RU"/>
        </w:rPr>
      </w:pPr>
      <w:r w:rsidRPr="002C156C">
        <w:rPr>
          <w:rFonts w:ascii="Helvetica" w:eastAsia="Times New Roman" w:hAnsi="Helvetica" w:cs="Times New Roman"/>
          <w:color w:val="FF0000"/>
          <w:kern w:val="36"/>
          <w:sz w:val="36"/>
          <w:szCs w:val="36"/>
          <w:lang w:eastAsia="ru-RU"/>
        </w:rPr>
        <w:t>Организация сопровождения замещающих семей</w:t>
      </w:r>
    </w:p>
    <w:p w:rsidR="002C156C" w:rsidRPr="002C156C" w:rsidRDefault="002C156C" w:rsidP="002C1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1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Адуева</w:t>
      </w:r>
      <w:proofErr w:type="spellEnd"/>
      <w:r w:rsidRPr="002C1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C1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Хава</w:t>
      </w:r>
      <w:proofErr w:type="spellEnd"/>
      <w:r w:rsidRPr="002C1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Адамовна, </w:t>
      </w:r>
      <w:r w:rsidRPr="002C15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педагог-</w:t>
      </w:r>
      <w:r w:rsidRPr="002C1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</w:t>
      </w:r>
      <w:r w:rsidRPr="002C156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2C156C" w:rsidRPr="002C156C" w:rsidRDefault="002C156C" w:rsidP="002C156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156C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Введение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одна из величайших ценностей, которой обладает человечество на протяжении истории своего существования, это первый и наиболее значимый институт в жизни человека. Семью важно рассматривать как объект социальной действительности, носитель многовекового опыта, традиций, обычаев.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фоне глубоких социальных, экономических, демографических изменений в годы перестройки и в начале двухтысячных годов в России чрезвычайно обострилась проблема сиротства. Сиротство для любого общества – трудно решаемая задача. Ее социальные корни глубоки и ранимы.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Замещающая семья – это один из вариантов решения проблемы сиротства детей. Она дает возможность добиться более высокого уровня адаптивности ребенка в социуме, чем в условиях государственного учреждения, позволяет создать наиболее комфортную среду для становления и развития его личности.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сопровождения замещающих семьей, созданная как организационная структура государственного казенного общеобразовательного учреждения Московской области для детей-сирот и детей, оставшихся без попечения родителей, “Непоседы”, является частью региональной системы семейного жизнеустройства, в состав которой входят органы опеки и попечительства (территориальные, муниципальные), ресурсные центры, уполномоченные организации по комплексному сопровождению замещающих семей.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сопровождение замещающих семей – один из важнейших этапов во взаимодействии специалистов по работе с ребенком, помещенным в семью, и членами данной семьи. Сопровождение определяется совместностью действий специалистов службы и семьи, оказанием помощи в условиях изменяющихся потребностей, как процесс, ограниченный во времени (имеющий завершенность).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сопровождения – создание комплекса условий, способствующих удовлетворению изменяющихся потребностей семьи в осуществлении эффективной замещающей семейной заботы, предупреждение неэффективной заботы, препятствующей обеспечению приемного ребенка семейными эмоционально насыщенными безопасными отношениями привязанности, содействие в разрешении кризисов и восстановлении нормального функционирования.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 сопровождения замещающей семьи - изменяющиеся потребности семьи и субъектов ее экологической системы в осуществлении эффективной замещающей семейной заботы на сложных этапах становления и развития. Они определяют уровень, содержание, форму, интенсивность сопровождения.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Важнейшая задача - мобилизация, аккумуляция и оптимальная поддержка ресурсов замещающей семьи для полноценного развития приемного ребенка, укрепление ее жизнеспособности.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Организация работы по сопровождению замещающих семей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замещающих семей ведется:</w:t>
      </w:r>
    </w:p>
    <w:p w:rsidR="002C156C" w:rsidRPr="002C156C" w:rsidRDefault="002C156C" w:rsidP="002C1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сопровождения;</w:t>
      </w:r>
    </w:p>
    <w:p w:rsidR="002C156C" w:rsidRPr="002C156C" w:rsidRDefault="002C156C" w:rsidP="002C1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запросу (управления опеки и попечительства или приемного родителя, опекуна, усыновителя);</w:t>
      </w:r>
    </w:p>
    <w:p w:rsidR="002C156C" w:rsidRPr="002C156C" w:rsidRDefault="002C156C" w:rsidP="002C1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ситуации.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осуществляется на основании договора/соглашения о сопровождении. Договор о сопровождении заключается между замещающей семьей и Службой психолого-медико-социального сопровождения в лице руководителя. За каждой семьей, поставленной на сопровождение, закрепляется ответственный специалист – куратор семьи, непосредственно организующий предоставление услуги по сопровождению и отвечающий за конечный результат. При постановке семьи на сопровождение составляется индивидуальная программа сопровождения куратором семьи и специалистами Службы. Куратор семьи мотивирует семью на сотрудничество, организует подписание договора о сопровождении, первичную семейную диагностику, оценивает риски семьи, информирует семью о предоставляемых услугах.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взаимодействия с семьей используются следующие </w:t>
      </w: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формы работы:</w:t>
      </w:r>
    </w:p>
    <w:p w:rsidR="002C156C" w:rsidRPr="002C156C" w:rsidRDefault="002C156C" w:rsidP="002C1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 семье;</w:t>
      </w:r>
    </w:p>
    <w:p w:rsidR="002C156C" w:rsidRPr="002C156C" w:rsidRDefault="002C156C" w:rsidP="002C1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выходы специалистов по месту жительства замещающей семьи;</w:t>
      </w:r>
    </w:p>
    <w:p w:rsidR="002C156C" w:rsidRPr="002C156C" w:rsidRDefault="002C156C" w:rsidP="002C1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беседы;</w:t>
      </w:r>
    </w:p>
    <w:p w:rsidR="002C156C" w:rsidRPr="002C156C" w:rsidRDefault="002C156C" w:rsidP="002C1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социально-психологическое диагностирование;</w:t>
      </w:r>
    </w:p>
    <w:p w:rsidR="002C156C" w:rsidRPr="002C156C" w:rsidRDefault="002C156C" w:rsidP="002C1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консультации;</w:t>
      </w:r>
    </w:p>
    <w:p w:rsidR="002C156C" w:rsidRPr="002C156C" w:rsidRDefault="002C156C" w:rsidP="002C1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по проблеме;</w:t>
      </w:r>
    </w:p>
    <w:p w:rsidR="002C156C" w:rsidRPr="002C156C" w:rsidRDefault="002C156C" w:rsidP="002C1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информационными, научно-методическими материалами;</w:t>
      </w:r>
    </w:p>
    <w:p w:rsidR="002C156C" w:rsidRPr="002C156C" w:rsidRDefault="002C156C" w:rsidP="002C1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заключений и рекомендаций;</w:t>
      </w:r>
    </w:p>
    <w:p w:rsidR="002C156C" w:rsidRPr="002C156C" w:rsidRDefault="002C156C" w:rsidP="002C1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занятий для повышения уровня родительской компетенции;</w:t>
      </w:r>
    </w:p>
    <w:p w:rsidR="002C156C" w:rsidRPr="002C156C" w:rsidRDefault="002C156C" w:rsidP="002C1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тематических встреч замещающих родителей;</w:t>
      </w:r>
    </w:p>
    <w:p w:rsidR="002C156C" w:rsidRPr="002C156C" w:rsidRDefault="002C156C" w:rsidP="002C1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группы психологической поддержки замещающих родителей;</w:t>
      </w:r>
    </w:p>
    <w:p w:rsidR="002C156C" w:rsidRPr="002C156C" w:rsidRDefault="002C156C" w:rsidP="002C1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развития ребенка в семье;</w:t>
      </w:r>
    </w:p>
    <w:p w:rsidR="002C156C" w:rsidRPr="002C156C" w:rsidRDefault="002C156C" w:rsidP="002C1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психолого-медико-педагогический консилиум.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сопровождении семей учитываются следующие принципы:</w:t>
      </w:r>
    </w:p>
    <w:p w:rsidR="002C156C" w:rsidRPr="002C156C" w:rsidRDefault="002C156C" w:rsidP="002C15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Рекомендательный характер консультаций специалистов.</w:t>
      </w:r>
    </w:p>
    <w:p w:rsidR="002C156C" w:rsidRPr="002C156C" w:rsidRDefault="002C156C" w:rsidP="002C15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 сопровождения, согласно индивидуальному плану работы с семьей.</w:t>
      </w:r>
    </w:p>
    <w:p w:rsidR="002C156C" w:rsidRPr="002C156C" w:rsidRDefault="002C156C" w:rsidP="002C15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Комплексность, которая предполагает работу различных специалистов.</w:t>
      </w:r>
    </w:p>
    <w:p w:rsidR="002C156C" w:rsidRPr="002C156C" w:rsidRDefault="002C156C" w:rsidP="002C15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сопровождения</w:t>
      </w: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подразумевает несколько этапов.</w:t>
      </w:r>
    </w:p>
    <w:p w:rsidR="002C156C" w:rsidRPr="002C156C" w:rsidRDefault="002C156C" w:rsidP="002C1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этап. На данном этапе происходит формирование целевой группы семей, нуждающихся в сопровождении;</w:t>
      </w:r>
    </w:p>
    <w:p w:rsidR="002C156C" w:rsidRPr="002C156C" w:rsidRDefault="002C156C" w:rsidP="002C1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Диагностический этап. Предполагает исследование специалистами семейной ситуации, оценку случая.</w:t>
      </w:r>
    </w:p>
    <w:p w:rsidR="002C156C" w:rsidRPr="002C156C" w:rsidRDefault="002C156C" w:rsidP="002C1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Коррекционный. Сопровождение семьи в различные периоды развития (адаптации, интеграции и сепарации приемного ребенка).</w:t>
      </w:r>
    </w:p>
    <w:p w:rsidR="002C156C" w:rsidRPr="002C156C" w:rsidRDefault="002C156C" w:rsidP="002C1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подготовительном этапе </w:t>
      </w: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службы:</w:t>
      </w:r>
    </w:p>
    <w:p w:rsidR="002C156C" w:rsidRPr="002C156C" w:rsidRDefault="002C156C" w:rsidP="002C15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информацию о семье из органов опеки и попечительства, либо непосредственно от семьи, в результате ее обращения за оказанием помощи, производят запись в журнал учета семей;</w:t>
      </w:r>
    </w:p>
    <w:p w:rsidR="002C156C" w:rsidRPr="002C156C" w:rsidRDefault="002C156C" w:rsidP="002C15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Изучают информацию о семье и ребенке, имеющуюся в органах опеки и попечительства, ШПР и организации для детей-сирот, в которой воспитывался приемный ребенок, вносят информацию в журнал учета семей;</w:t>
      </w:r>
    </w:p>
    <w:p w:rsidR="002C156C" w:rsidRPr="002C156C" w:rsidRDefault="002C156C" w:rsidP="002C15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Согласуют дату первичного собеседования с семьей;</w:t>
      </w:r>
    </w:p>
    <w:p w:rsidR="002C156C" w:rsidRPr="002C156C" w:rsidRDefault="002C156C" w:rsidP="002C15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первичное собеседование с семьей о правилах, принципах и задачах сопровождения.</w:t>
      </w:r>
    </w:p>
    <w:p w:rsidR="002C156C" w:rsidRPr="002C156C" w:rsidRDefault="002C156C" w:rsidP="002C15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 время и дату диагностической консультации, визита в семью.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проведенных мероприятий:</w:t>
      </w:r>
    </w:p>
    <w:p w:rsidR="002C156C" w:rsidRPr="002C156C" w:rsidRDefault="002C156C" w:rsidP="002C15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Зафиксирована информация о семье</w:t>
      </w:r>
    </w:p>
    <w:p w:rsidR="002C156C" w:rsidRPr="002C156C" w:rsidRDefault="002C156C" w:rsidP="002C15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владеет первичной информацией о семье и ребенке</w:t>
      </w:r>
    </w:p>
    <w:p w:rsidR="002C156C" w:rsidRPr="002C156C" w:rsidRDefault="002C156C" w:rsidP="002C15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 порядок взаимодействия с семьей</w:t>
      </w:r>
    </w:p>
    <w:p w:rsidR="002C156C" w:rsidRPr="002C156C" w:rsidRDefault="002C156C" w:rsidP="002C15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Получено согласие семьи на сопровождение</w:t>
      </w:r>
    </w:p>
    <w:p w:rsidR="002C156C" w:rsidRPr="002C156C" w:rsidRDefault="002C156C" w:rsidP="002C15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Назначено время для диагностической консультации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 диагностическом этапе</w:t>
      </w: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специалисты службы:</w:t>
      </w:r>
    </w:p>
    <w:p w:rsidR="002C156C" w:rsidRPr="002C156C" w:rsidRDefault="002C156C" w:rsidP="002C15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первичную оценку ситуации в семье, потребностей ребенка, членов семьи, особенностей детско-родительских отношений.</w:t>
      </w:r>
    </w:p>
    <w:p w:rsidR="002C156C" w:rsidRPr="002C156C" w:rsidRDefault="002C156C" w:rsidP="002C15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оценку наличия и степени выраженности факторов риска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приемных детей/ребенка.</w:t>
      </w:r>
    </w:p>
    <w:p w:rsidR="002C156C" w:rsidRPr="002C156C" w:rsidRDefault="002C156C" w:rsidP="002C15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оценку ресурсов семьи.</w:t>
      </w:r>
    </w:p>
    <w:p w:rsidR="002C156C" w:rsidRPr="002C156C" w:rsidRDefault="002C156C" w:rsidP="002C15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уровень сопровождения.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параметров семейной системы замещающей семьи и индивидуальных особенностей ребенка используется пакет основных диагностических методик (</w:t>
      </w:r>
      <w:hyperlink r:id="rId5" w:history="1">
        <w:r w:rsidRPr="002C156C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Приложение 1</w:t>
        </w:r>
      </w:hyperlink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необходимости:</w:t>
      </w:r>
    </w:p>
    <w:p w:rsidR="002C156C" w:rsidRPr="002C156C" w:rsidRDefault="002C156C" w:rsidP="002C15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 повторную встречу для продолжения диагностики;</w:t>
      </w:r>
    </w:p>
    <w:p w:rsidR="002C156C" w:rsidRPr="002C156C" w:rsidRDefault="002C156C" w:rsidP="002C15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 в семью: для установления более конструктивного контакта и сбора дополнительной информации.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проведенных мероприятий:</w:t>
      </w:r>
    </w:p>
    <w:p w:rsidR="002C156C" w:rsidRPr="002C156C" w:rsidRDefault="002C156C" w:rsidP="002C15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контакт с родителями и детьми/ребенком;</w:t>
      </w:r>
    </w:p>
    <w:p w:rsidR="002C156C" w:rsidRPr="002C156C" w:rsidRDefault="002C156C" w:rsidP="002C15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Получена информация об особенностях семейной системы и рисках адаптации;</w:t>
      </w:r>
    </w:p>
    <w:p w:rsidR="002C156C" w:rsidRPr="002C156C" w:rsidRDefault="002C156C" w:rsidP="002C15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Специалистом сформирована оценка уровня риска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ресурсов семьи и определен актуальный уровень сопровождения;</w:t>
      </w:r>
    </w:p>
    <w:p w:rsidR="002C156C" w:rsidRPr="002C156C" w:rsidRDefault="002C156C" w:rsidP="002C15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даны рекомендации о характере дальнейших действий по сопровождению;</w:t>
      </w:r>
    </w:p>
    <w:p w:rsidR="002C156C" w:rsidRPr="002C156C" w:rsidRDefault="002C156C" w:rsidP="002C15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(в случае необходимости, ребенок) знают результаты диагностики, согласны с ними и мотивированы на сотрудничество.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Коррекционный этап.</w:t>
      </w: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Коррекционные мероприятия направлены на преодоление травмирующих ситуаций, организацию психологической поддержки, просветительской деятельности в области актуальных вопросов для замещающей семьи. Могут проводиться индивидуальные и групповые занятия для детей и замещающих родителей. Системная помощь, организованная специалистами службы, позволяет укрепить уверенность родителей в своих воспитательных воздействиях, содействовать мобилизации их личностных, духовных, интеллектуальных, физических ресурсов для выхода из кризисного состояния, расширению у них диапазона приемлемых и результативных средств для самостоятельного решения возникающих проблем и преодоления трудностей.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Мониторинг </w:t>
      </w:r>
      <w:proofErr w:type="gramStart"/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эффективности</w:t>
      </w:r>
      <w:proofErr w:type="gram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проводимой специалистами службы работы с замещающей семьей является необходимой частью сопровождения. Мониторинг проводится комплексно, всеми специалистами, участвующими в процессе сопровождения конкретной семьи: социальный педагог, психолог, </w:t>
      </w: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врач и т.д. Он отражает результативность сопровождения, динамику семейной ситуации. Данные мониторинга обсуждаются на консилиуме службы сопровождения, где определяется необходимость в продолжении (прекращении) сопровождения, переводе семьи на другой уровень сопровождения.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консилиуме</w:t>
      </w: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службы сопровождения рассматриваются следующие вопросы:</w:t>
      </w:r>
    </w:p>
    <w:p w:rsidR="002C156C" w:rsidRPr="002C156C" w:rsidRDefault="002C156C" w:rsidP="002C15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здоровья ребенка, воспитывающегося в замещающей семье (часто ли болеет)</w:t>
      </w:r>
    </w:p>
    <w:p w:rsidR="002C156C" w:rsidRPr="002C156C" w:rsidRDefault="002C156C" w:rsidP="002C15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интеллектуальных и познавательных способностей (посещает ли образовательную организацию по своему уровню, какие есть способности), как родители относятся к способностям ребенка</w:t>
      </w:r>
    </w:p>
    <w:p w:rsidR="002C156C" w:rsidRPr="002C156C" w:rsidRDefault="002C156C" w:rsidP="002C15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Эмоционально-волевое развитие (имеет ли место беспокойство, агрессия, непослушание, неумение сдерживать эмоции, понимание эмоций).</w:t>
      </w:r>
    </w:p>
    <w:p w:rsidR="002C156C" w:rsidRPr="002C156C" w:rsidRDefault="002C156C" w:rsidP="002C15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в замещающей семье (характер взаимоотношений, привязанности, дружелюбие, теплота в отношениях, настороженность и т.п.)</w:t>
      </w:r>
    </w:p>
    <w:p w:rsidR="002C156C" w:rsidRPr="002C156C" w:rsidRDefault="002C156C" w:rsidP="002C15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развитие (общение с чужими людьми, контакты со сверстниками, родственниками, знание правил поведения, их соблюдение, ухоженность и навыки самообслуживания, наличие желания помочь другому).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Оказание помощи замещающим семьям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замещающей семьи состоит из трех уровней:</w:t>
      </w:r>
    </w:p>
    <w:p w:rsidR="002C156C" w:rsidRPr="002C156C" w:rsidRDefault="002C156C" w:rsidP="002C156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(общий)</w:t>
      </w:r>
    </w:p>
    <w:p w:rsidR="002C156C" w:rsidRPr="002C156C" w:rsidRDefault="002C156C" w:rsidP="002C156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Кризисный (терапевтический)</w:t>
      </w:r>
    </w:p>
    <w:p w:rsidR="002C156C" w:rsidRPr="002C156C" w:rsidRDefault="002C156C" w:rsidP="002C156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Экстренный.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БАЗОВЫЙ уровень сопровождения определяется низким уровнем риска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данном уровне осуществляется общая поддержка семьи, проводится обсуждение и составление с семьей рекомендаций по совершенствованию знаний, умений и навыков родителей по уходу, воспитанию и развитию детей (на основании результатов диагностики). Составляется план сопровождения замещающей семьи. Семья вовлекается в работу реабилитационных групп, групп досуга, работу родительского клуба и т.п. мероприятия.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КРИЗИСНЫЙ уровень сопровождения предполагает работу с реабилитационным случаем и определяется средним и высоким уровнем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 </w:t>
      </w: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 на принципах:</w:t>
      </w:r>
    </w:p>
    <w:p w:rsidR="002C156C" w:rsidRPr="002C156C" w:rsidRDefault="002C156C" w:rsidP="002C15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Командной работы (объединение в одну команду различных специалистов психологов, социальных педагогов, логопедов и др. – осуществляющих комплексное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мультимодальное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семьи);</w:t>
      </w:r>
    </w:p>
    <w:p w:rsidR="002C156C" w:rsidRPr="002C156C" w:rsidRDefault="002C156C" w:rsidP="002C15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семьей в целом, ориентация на динамику системных процессов при интеграции ребенка в семью;</w:t>
      </w:r>
    </w:p>
    <w:p w:rsidR="002C156C" w:rsidRPr="002C156C" w:rsidRDefault="002C156C" w:rsidP="002C15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права семьи на автономию;</w:t>
      </w:r>
    </w:p>
    <w:p w:rsidR="002C156C" w:rsidRPr="002C156C" w:rsidRDefault="002C156C" w:rsidP="002C15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выездного и стационарного типа деятельности.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работы:</w:t>
      </w:r>
    </w:p>
    <w:p w:rsidR="002C156C" w:rsidRPr="002C156C" w:rsidRDefault="002C156C" w:rsidP="002C156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и семейное консультирование;</w:t>
      </w:r>
    </w:p>
    <w:p w:rsidR="002C156C" w:rsidRPr="002C156C" w:rsidRDefault="002C156C" w:rsidP="002C156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(игровые и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арттерапевтические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методы) и групповая работа с детьми и подростками (тренинг).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разрабатывают план сопровождения совместно с семьей, а также: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проводят углубленную диагностику причин возникновения риска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разрабатывают, согласовывают формулировки и оформляют итоговую оценку риска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семьи;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обсуждают и согласовывают с родителями цели работы для плана сопровождения семьи;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обсуждают с родителями пути достижения намеченных целей в плане сопровождения семьи;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готовят комплект документов для рассмотрения на консилиуме;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предоставляют план сопровождения семьи консилиуму специалистов; 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корректируют план сопровождения семьи (при необходимости).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Критериями эффективности работы являются:</w:t>
      </w:r>
    </w:p>
    <w:p w:rsidR="002C156C" w:rsidRPr="002C156C" w:rsidRDefault="002C156C" w:rsidP="002C15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доверительного контакта с семьей на протяжении длительного времени.</w:t>
      </w:r>
    </w:p>
    <w:p w:rsidR="002C156C" w:rsidRPr="002C156C" w:rsidRDefault="002C156C" w:rsidP="002C15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развития ситуации (удовлетворительные для всех членов семьи внутрисемейные отношения, улучшение учебной ситуации) и состояния ребенка.</w:t>
      </w:r>
    </w:p>
    <w:p w:rsidR="002C156C" w:rsidRPr="002C156C" w:rsidRDefault="002C156C" w:rsidP="002C15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замещающих родителей самостоятельно (или при минимальной поддержке специалистов) справляться с возникающими трудностями и решать возникающие в процессе воспитания проблемы.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ЭКСТРЕННЫЙ уровень сопровождения предполагает:</w:t>
      </w:r>
    </w:p>
    <w:p w:rsidR="002C156C" w:rsidRPr="002C156C" w:rsidRDefault="002C156C" w:rsidP="002C15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Экстренное консультирование семьи специалистами (психолог, юрист, социальный педагог и т.д.) очно или по телефону;</w:t>
      </w:r>
    </w:p>
    <w:p w:rsidR="002C156C" w:rsidRPr="002C156C" w:rsidRDefault="002C156C" w:rsidP="002C15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экспертизы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ресурсности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семьи;</w:t>
      </w:r>
    </w:p>
    <w:p w:rsidR="002C156C" w:rsidRPr="002C156C" w:rsidRDefault="002C156C" w:rsidP="002C15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реализацию плана экстренного сопровождения;</w:t>
      </w:r>
    </w:p>
    <w:p w:rsidR="002C156C" w:rsidRPr="002C156C" w:rsidRDefault="002C156C" w:rsidP="002C15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Семейную терапию;</w:t>
      </w:r>
    </w:p>
    <w:p w:rsidR="002C156C" w:rsidRPr="002C156C" w:rsidRDefault="002C156C" w:rsidP="002C15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Реабилитацию ребенка, в случае отказа семьи от приема ребенка;</w:t>
      </w:r>
    </w:p>
    <w:p w:rsidR="002C156C" w:rsidRPr="002C156C" w:rsidRDefault="002C156C" w:rsidP="002C15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семейной ситуации при сохранении семьи.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экстренного сопровождения в работу включаются все специалисты службы сопровождения, характер оказания помощи отличается интенсивностью.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замещающей семьи осуществляется в разные периоды ее развития и обязывает сотрудников службы хорошо знать историю судьбы ребенка и его эмоционально-психологическое состояние.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работы с каждым конкретным случаем необходима команда специалистов, включающая педагога-психолога, социального педагога, дефектолога, врача-педиатра или детского психиатра, логопеда, в зависимости от существующей проблемы. Свои особенности имеют направления сопровождения замещающих семей на этапе адаптации, формировании привязанностей, формировании личной идентичности ребенка, сопровождение семей с подростками, или в случае родственной опеки (</w:t>
      </w:r>
      <w:hyperlink r:id="rId6" w:history="1">
        <w:r w:rsidRPr="002C156C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Приложение 2</w:t>
        </w:r>
      </w:hyperlink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любом случае, эта работа предполагает комплексный подход, в рамках которого, опираясь на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организмические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личностные ресурсы, ресурсы социальной сети, замещающая семья получает услуги социально-психологического, социально-педагогического, профессионально-трудового, медико-социального и организационно-управленческого характера для сохранения, восстановления или расширения сферы жизнедеятельности, преодоления (профилактики) ситуации социальной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,    максимально возможной интеграции детей в общество.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Контроль качества оказания услуги сопровождения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сопровождения замещающей семьи предполагает, что семья имеет полную информацию о содержании программы сопровождения, сроках ее реализации, возможных результатах и о взаимных обязательствах. Осуществляется и контроль качества сопровождения со стороны руководителя службы сопровождения, который включает:</w:t>
      </w:r>
    </w:p>
    <w:p w:rsidR="002C156C" w:rsidRPr="002C156C" w:rsidRDefault="002C156C" w:rsidP="002C156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индивидуальной программы сопровождения, в которой учтены потребности замещающей семьи;</w:t>
      </w:r>
    </w:p>
    <w:p w:rsidR="002C156C" w:rsidRPr="002C156C" w:rsidRDefault="002C156C" w:rsidP="002C156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промежуточный контроль результативности реализации индивидуальной программы сопровождения;</w:t>
      </w:r>
    </w:p>
    <w:p w:rsidR="002C156C" w:rsidRPr="002C156C" w:rsidRDefault="002C156C" w:rsidP="002C156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и дополнений в программу, в зависимости от результативности проводимой работы.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Промежуточные и итоговые результаты проверки реализации индивидуальной программы сопровождения рассматриваются коллегиально на консилиуме и оформляются заключением о форме дальнейшего сопровождения или прекращения предоставления услуги.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Бобылева И. А. Социальная адаптация выпускников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интернатных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учреждений: учебное пособие / И.А. Бобылева. – М.: Национальный фонд защиты детей от жестокого обращения, 2007.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Гринберг С.Н. Приемная семья: психологическое сопровождение и тренинги / С.Н. Гринберг, Е.В. Савельева, Н.В.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Вараева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М.Ю. </w:t>
      </w:r>
      <w:proofErr w:type="gram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Лобанова.–</w:t>
      </w:r>
      <w:proofErr w:type="gram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Захарова Ж. Подготовка замещающих родителей к новой роли / Ж. Захарова // Социальная педагогика. – 2008. – № 1. – С. 35-38.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Иванова Н. Замещающая семья как социокультурное явление / Н. Иванова // Социальная педагогика. – 2008. – № 1. – С. 13-18.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Иванова Н.П. Социально-психологическая адаптация детей в замещающей семье / Н.П. Иванова, И.А. Бобылева, О.В.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Заводилкина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2002.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Костяк Т.В. Психологическая адаптация первоклассников: учеб. пособие для студ.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Т.В. Костяк. – М., 2008.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Матвиенко И.В. Социально-педагогическое сопровождение адаптации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детей-сирот в приемной семье: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канд.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наук. – Москва, 2006.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Оудсхоорн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Д.Н. Детская и подростковая психиатрия: пер. с гол. / Д.Н.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Оудсхоорн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М.,1993.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Ослон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Жизнеустройство детей-сирот: профессиональная замещающая семья / В.Н.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Ослон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Генезис, 2006.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Ослон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Проблемы сопровождения замещающей профессиональной семьи / В.Н.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Ослон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Дефектология. – 2006. – № 1. – С. 30-35.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Ослон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Психологическое сопровождение замещающей профессиональной семьи / В.Н.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Ослон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А.Б. Холмогорова // Вопросы психологии. – 2001. – № 4. – С. 39-53.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Ребенок пришел в семью. – Рыбинск, </w:t>
      </w:r>
      <w:proofErr w:type="gram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2007.–</w:t>
      </w:r>
      <w:proofErr w:type="gram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 1. – (Библиотечка “Ребенок в замещающей семье. Советы воспитателям и родителям”).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Хрусталькова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Организационно-педагогическая работа социальных педагогов с профессионально-замещающей семьей: теория и технология / Н.А.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Хрусталькова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Инновации в образовании. – 2006. – № 6. – С. 81-100.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Целуйко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Вы и ваши дети. Психология семьи. – Ростов н/Д: Феникс, 2004. – (Психологический практикум).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 Шипицына Л.М. Психология детей-сирот: учебное пособие Л.М. Шипицына. – СПб.: Изд-во С.-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ун-та, 2005.</w:t>
      </w:r>
    </w:p>
    <w:p w:rsidR="002C156C" w:rsidRPr="002C156C" w:rsidRDefault="002C156C" w:rsidP="002C1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Шипицына Л.М. Комплексное сопровождение детей дошкольного возраста / Л.М. Шипицына, А.А.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Хилько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Ю.С.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Галлямова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др.; под науч. ред. проф. Л.М. </w:t>
      </w:r>
      <w:proofErr w:type="spellStart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Шипицыной</w:t>
      </w:r>
      <w:proofErr w:type="spellEnd"/>
      <w:r w:rsidRPr="002C156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СПб.: Речь, 2005.</w:t>
      </w:r>
    </w:p>
    <w:p w:rsidR="00AA5E2C" w:rsidRPr="002C156C" w:rsidRDefault="002C15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5E2C" w:rsidRPr="002C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CD2"/>
    <w:multiLevelType w:val="multilevel"/>
    <w:tmpl w:val="C0C2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754D7"/>
    <w:multiLevelType w:val="multilevel"/>
    <w:tmpl w:val="FC8A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91CBA"/>
    <w:multiLevelType w:val="multilevel"/>
    <w:tmpl w:val="727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14340"/>
    <w:multiLevelType w:val="multilevel"/>
    <w:tmpl w:val="4BD8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748D1"/>
    <w:multiLevelType w:val="multilevel"/>
    <w:tmpl w:val="A206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03F86"/>
    <w:multiLevelType w:val="multilevel"/>
    <w:tmpl w:val="82D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0689F"/>
    <w:multiLevelType w:val="multilevel"/>
    <w:tmpl w:val="B67C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02AAE"/>
    <w:multiLevelType w:val="multilevel"/>
    <w:tmpl w:val="0150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65E37"/>
    <w:multiLevelType w:val="multilevel"/>
    <w:tmpl w:val="4482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B48DA"/>
    <w:multiLevelType w:val="multilevel"/>
    <w:tmpl w:val="2582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F7D88"/>
    <w:multiLevelType w:val="multilevel"/>
    <w:tmpl w:val="45FE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A4B6A"/>
    <w:multiLevelType w:val="multilevel"/>
    <w:tmpl w:val="E184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A93C0B"/>
    <w:multiLevelType w:val="multilevel"/>
    <w:tmpl w:val="819C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5540F4"/>
    <w:multiLevelType w:val="multilevel"/>
    <w:tmpl w:val="195E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42941"/>
    <w:multiLevelType w:val="multilevel"/>
    <w:tmpl w:val="A72A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BF202E"/>
    <w:multiLevelType w:val="multilevel"/>
    <w:tmpl w:val="58F0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09733E"/>
    <w:multiLevelType w:val="multilevel"/>
    <w:tmpl w:val="B8F05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3"/>
  </w:num>
  <w:num w:numId="5">
    <w:abstractNumId w:val="16"/>
  </w:num>
  <w:num w:numId="6">
    <w:abstractNumId w:val="11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  <w:num w:numId="11">
    <w:abstractNumId w:val="9"/>
  </w:num>
  <w:num w:numId="12">
    <w:abstractNumId w:val="0"/>
  </w:num>
  <w:num w:numId="13">
    <w:abstractNumId w:val="14"/>
  </w:num>
  <w:num w:numId="14">
    <w:abstractNumId w:val="5"/>
  </w:num>
  <w:num w:numId="15">
    <w:abstractNumId w:val="4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09"/>
    <w:rsid w:val="002C156C"/>
    <w:rsid w:val="00615409"/>
    <w:rsid w:val="00BD1F45"/>
    <w:rsid w:val="00F9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ECB6"/>
  <w15:chartTrackingRefBased/>
  <w15:docId w15:val="{DB0048F7-CAD7-4A80-BA4F-D0F92F85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64917/pril2.docx" TargetMode="External"/><Relationship Id="rId5" Type="http://schemas.openxmlformats.org/officeDocument/2006/relationships/hyperlink" Target="https://urok.1sept.ru/articles/664917/pril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2449</Words>
  <Characters>13964</Characters>
  <Application>Microsoft Office Word</Application>
  <DocSecurity>0</DocSecurity>
  <Lines>116</Lines>
  <Paragraphs>32</Paragraphs>
  <ScaleCrop>false</ScaleCrop>
  <Company>diakov.net</Company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 pedagog</dc:creator>
  <cp:keywords/>
  <dc:description/>
  <cp:lastModifiedBy>Soc pedagog</cp:lastModifiedBy>
  <cp:revision>2</cp:revision>
  <dcterms:created xsi:type="dcterms:W3CDTF">2020-12-23T08:15:00Z</dcterms:created>
  <dcterms:modified xsi:type="dcterms:W3CDTF">2020-12-23T08:17:00Z</dcterms:modified>
</cp:coreProperties>
</file>