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 o:targetscreensize="1024,768">
      <v:fill color2="#cff" focus="100%" type="gradient"/>
    </v:background>
  </w:background>
  <w:body>
    <w:p w:rsidR="0052744E" w:rsidRPr="002679B7" w:rsidRDefault="0052744E" w:rsidP="00527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</w:rPr>
      </w:pPr>
      <w:r w:rsidRPr="002679B7">
        <w:rPr>
          <w:rFonts w:ascii="Times New Roman" w:eastAsia="Calibri" w:hAnsi="Times New Roman" w:cs="Times New Roman"/>
          <w:color w:val="FF0000"/>
        </w:rPr>
        <w:t>Статья 231. Незаконное культивирование растений, содержащих наркотические средства или психотропные вещества либо их прекурсоры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2744E">
        <w:rPr>
          <w:rFonts w:ascii="Times New Roman" w:eastAsia="Calibri" w:hAnsi="Times New Roman" w:cs="Times New Roman"/>
        </w:rPr>
        <w:t>Наказывается штрафом в размере до 300 тысяч рублей или в размере заработной платы или иного дохода осужденного за период до двух лет, либо обязательными работами на срок до 480 часов, либо ограничением свободы на срок до 2 лет, либо лишением свободы на тот же срок.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color w:val="002060"/>
        </w:rPr>
      </w:pPr>
      <w:r w:rsidRPr="0052744E">
        <w:rPr>
          <w:rFonts w:ascii="Times New Roman" w:eastAsia="Calibri" w:hAnsi="Times New Roman" w:cs="Times New Roman"/>
          <w:color w:val="002060"/>
        </w:rPr>
        <w:t>Статья 232. Организация либо содержание притонов или систематическое предоставление помещений для потребления наркотических средств, психотропных веществ или их аналогов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2744E">
        <w:rPr>
          <w:rFonts w:ascii="Times New Roman" w:eastAsia="Calibri" w:hAnsi="Times New Roman" w:cs="Times New Roman"/>
        </w:rPr>
        <w:t>Наказываются лишением свободы на срок до 4 лет с ограничением свободы на срок до 1 года либо без такового.</w:t>
      </w:r>
    </w:p>
    <w:p w:rsidR="0052744E" w:rsidRPr="0052744E" w:rsidRDefault="0052744E" w:rsidP="0052744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lang w:eastAsia="ru-RU"/>
        </w:rPr>
      </w:pPr>
      <w:r w:rsidRPr="0052744E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 xml:space="preserve">      Административная ответственность за употребление, приобретение и  хранение наркотиков</w:t>
      </w:r>
      <w:r w:rsidRPr="0052744E">
        <w:rPr>
          <w:rFonts w:ascii="Times New Roman" w:eastAsia="Times New Roman" w:hAnsi="Times New Roman" w:cs="Times New Roman"/>
          <w:color w:val="002060"/>
          <w:lang w:eastAsia="ru-RU"/>
        </w:rPr>
        <w:t xml:space="preserve"> 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2744E">
        <w:rPr>
          <w:rFonts w:ascii="Times New Roman" w:eastAsia="Calibri" w:hAnsi="Times New Roman" w:cs="Times New Roman"/>
        </w:rPr>
        <w:t xml:space="preserve">Кодекс об административных правонарушениях Российской Федерации содержит санкцию за </w:t>
      </w:r>
      <w:r w:rsidRPr="0052744E">
        <w:rPr>
          <w:rFonts w:ascii="Times New Roman" w:eastAsia="Calibri" w:hAnsi="Times New Roman" w:cs="Times New Roman"/>
          <w:lang w:eastAsia="ru-RU"/>
        </w:rPr>
        <w:t>потребление наркотических средств или психотропных веществ без назначения врача</w:t>
      </w:r>
      <w:r w:rsidRPr="0052744E">
        <w:rPr>
          <w:rFonts w:ascii="Times New Roman" w:eastAsia="Calibri" w:hAnsi="Times New Roman" w:cs="Times New Roman"/>
        </w:rPr>
        <w:t xml:space="preserve"> – ст.6.9. - </w:t>
      </w:r>
      <w:r w:rsidRPr="0052744E">
        <w:rPr>
          <w:rFonts w:ascii="Times New Roman" w:eastAsia="Calibri" w:hAnsi="Times New Roman" w:cs="Times New Roman"/>
          <w:bCs/>
          <w:iCs/>
        </w:rPr>
        <w:t>потребление</w:t>
      </w:r>
      <w:r w:rsidRPr="0052744E">
        <w:rPr>
          <w:rFonts w:ascii="Times New Roman" w:eastAsia="Calibri" w:hAnsi="Times New Roman" w:cs="Times New Roman"/>
          <w:bCs/>
        </w:rPr>
        <w:t xml:space="preserve"> наркотических средств или психотропных веществ без назначения врача  </w:t>
      </w:r>
      <w:r w:rsidRPr="0052744E">
        <w:rPr>
          <w:rFonts w:ascii="Times New Roman" w:eastAsia="Calibri" w:hAnsi="Times New Roman" w:cs="Times New Roman"/>
        </w:rPr>
        <w:t>влечет наложение административного штрафа в размере от 4 до 5  тыс. рублей или административный арест на срок до 15 суток.</w:t>
      </w:r>
    </w:p>
    <w:p w:rsidR="0052744E" w:rsidRPr="0052744E" w:rsidRDefault="0052744E" w:rsidP="0052744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52744E">
        <w:rPr>
          <w:rFonts w:ascii="Times New Roman" w:eastAsia="Arial" w:hAnsi="Times New Roman" w:cs="Times New Roman"/>
          <w:kern w:val="1"/>
          <w:lang w:eastAsia="ar-SA"/>
        </w:rPr>
        <w:t xml:space="preserve">В соответствии со ст. 6.8. - незаконные приобретение, хранение, перевозка, изготовление, переработка без цели сбыта (то есть для собственного употребления) наркотических средств, психотропных веществ или их аналогов </w:t>
      </w:r>
      <w:r w:rsidRPr="0052744E">
        <w:rPr>
          <w:rFonts w:ascii="Times New Roman" w:eastAsia="Arial" w:hAnsi="Times New Roman" w:cs="Times New Roman"/>
          <w:kern w:val="1"/>
          <w:u w:val="single"/>
          <w:lang w:eastAsia="ar-SA"/>
        </w:rPr>
        <w:t>в небольшом размере</w:t>
      </w:r>
      <w:r w:rsidRPr="0052744E">
        <w:rPr>
          <w:rFonts w:ascii="Times New Roman" w:eastAsia="Arial" w:hAnsi="Times New Roman" w:cs="Times New Roman"/>
          <w:kern w:val="1"/>
          <w:lang w:eastAsia="ar-SA"/>
        </w:rPr>
        <w:t xml:space="preserve"> влечет наложение административного штрафа в размере от 4 до 5  тысяч рублей или административный арест на срок до 15 суток. </w:t>
      </w:r>
    </w:p>
    <w:p w:rsidR="0052744E" w:rsidRPr="0052744E" w:rsidRDefault="0052744E" w:rsidP="0052744E">
      <w:pPr>
        <w:suppressAutoHyphens/>
        <w:overflowPunct w:val="0"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000000"/>
          <w:kern w:val="1"/>
          <w:lang w:eastAsia="ar-SA"/>
        </w:rPr>
      </w:pPr>
      <w:r w:rsidRPr="0052744E">
        <w:rPr>
          <w:rFonts w:ascii="Times New Roman" w:eastAsia="Arial" w:hAnsi="Times New Roman" w:cs="Times New Roman"/>
          <w:iCs/>
          <w:kern w:val="1"/>
          <w:lang w:eastAsia="ar-SA"/>
        </w:rPr>
        <w:lastRenderedPageBreak/>
        <w:t>Согласно примечанию к ст. 6.8 КоАП РФ, лицо, добровольно сдавшее приобретенные без цели сбыта наркотические средства или психотропные вещества, а также их аналоги, освобождается от административной ответственности за данное административное правонарушение.</w:t>
      </w:r>
    </w:p>
    <w:p w:rsidR="0052744E" w:rsidRPr="0052744E" w:rsidRDefault="0052744E" w:rsidP="0052744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3"/>
          <w:szCs w:val="23"/>
          <w:lang w:eastAsia="hi-IN" w:bidi="hi-IN"/>
        </w:rPr>
      </w:pPr>
    </w:p>
    <w:p w:rsidR="0052744E" w:rsidRPr="0052744E" w:rsidRDefault="0052744E" w:rsidP="0052744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3"/>
          <w:szCs w:val="23"/>
          <w:lang w:eastAsia="hi-IN" w:bidi="hi-IN"/>
        </w:rPr>
      </w:pPr>
    </w:p>
    <w:p w:rsidR="0052744E" w:rsidRPr="0052744E" w:rsidRDefault="0052744E" w:rsidP="0052744E">
      <w:pPr>
        <w:suppressAutoHyphens/>
        <w:spacing w:after="0" w:line="240" w:lineRule="auto"/>
        <w:jc w:val="center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noProof/>
          <w:lang w:eastAsia="ru-RU"/>
        </w:rPr>
        <w:drawing>
          <wp:inline distT="0" distB="0" distL="0" distR="0">
            <wp:extent cx="1638300" cy="1428750"/>
            <wp:effectExtent l="0" t="0" r="0" b="0"/>
            <wp:docPr id="8" name="Рисунок 8" descr="Описание: http://im0-tub-ru.yandex.net/i?id=597373710-5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://im0-tub-ru.yandex.net/i?id=597373710-56-72&amp;n=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44E" w:rsidRPr="0052744E" w:rsidRDefault="0052744E" w:rsidP="0052744E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:rsidR="0052744E" w:rsidRPr="0052744E" w:rsidRDefault="0052744E" w:rsidP="0052744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2744E" w:rsidRPr="0052744E" w:rsidRDefault="0052744E" w:rsidP="0052744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2744E">
        <w:rPr>
          <w:rFonts w:ascii="Times New Roman" w:eastAsia="Calibri" w:hAnsi="Times New Roman" w:cs="Times New Roman"/>
          <w:b/>
        </w:rPr>
        <w:t>Детский телефон доверия под единым общероссийским номером для детей, подростков и их родителей</w:t>
      </w:r>
    </w:p>
    <w:p w:rsidR="0052744E" w:rsidRPr="0052744E" w:rsidRDefault="0052744E" w:rsidP="0052744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</w:rPr>
      </w:pPr>
      <w:r w:rsidRPr="0052744E">
        <w:rPr>
          <w:rFonts w:ascii="Times New Roman" w:eastAsia="Calibri" w:hAnsi="Times New Roman" w:cs="Times New Roman"/>
          <w:b/>
          <w:color w:val="FF0000"/>
        </w:rPr>
        <w:t xml:space="preserve">8-800-200-0-122 </w:t>
      </w:r>
      <w:r w:rsidRPr="0052744E">
        <w:rPr>
          <w:rFonts w:ascii="Times New Roman" w:eastAsia="Calibri" w:hAnsi="Times New Roman" w:cs="Times New Roman"/>
        </w:rPr>
        <w:t>(круглосуточно, бесплатно, анонимно)</w:t>
      </w:r>
    </w:p>
    <w:p w:rsidR="0052744E" w:rsidRDefault="0052744E" w:rsidP="0052744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2679B7" w:rsidRDefault="002679B7" w:rsidP="0052744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2679B7" w:rsidRDefault="002679B7" w:rsidP="0052744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2679B7" w:rsidRPr="002679B7" w:rsidRDefault="002679B7" w:rsidP="0052744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</w:rPr>
      </w:pPr>
      <w:r w:rsidRPr="002679B7">
        <w:rPr>
          <w:rFonts w:ascii="Times New Roman" w:eastAsia="Calibri" w:hAnsi="Times New Roman" w:cs="Times New Roman"/>
          <w:b/>
          <w:color w:val="002060"/>
        </w:rPr>
        <w:t xml:space="preserve">Социальный педагог: </w:t>
      </w:r>
    </w:p>
    <w:p w:rsidR="002679B7" w:rsidRDefault="002679B7" w:rsidP="0052744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</w:rPr>
      </w:pPr>
      <w:r w:rsidRPr="002679B7">
        <w:rPr>
          <w:rFonts w:ascii="Times New Roman" w:eastAsia="Calibri" w:hAnsi="Times New Roman" w:cs="Times New Roman"/>
          <w:b/>
          <w:color w:val="002060"/>
        </w:rPr>
        <w:t>Шапиева О.М.</w:t>
      </w:r>
    </w:p>
    <w:p w:rsidR="00644C01" w:rsidRPr="002679B7" w:rsidRDefault="00644C01" w:rsidP="0052744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</w:rPr>
      </w:pPr>
      <w:r>
        <w:rPr>
          <w:rFonts w:ascii="Times New Roman" w:eastAsia="Calibri" w:hAnsi="Times New Roman" w:cs="Times New Roman"/>
          <w:b/>
          <w:color w:val="002060"/>
        </w:rPr>
        <w:t>8 928 989 78 83</w:t>
      </w:r>
    </w:p>
    <w:p w:rsidR="0052744E" w:rsidRPr="002679B7" w:rsidRDefault="0052744E" w:rsidP="0052744E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</w:rPr>
      </w:pPr>
    </w:p>
    <w:p w:rsidR="00DB74E3" w:rsidRPr="002679B7" w:rsidRDefault="00DB74E3" w:rsidP="0052744E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</w:rPr>
      </w:pPr>
    </w:p>
    <w:p w:rsidR="00DB74E3" w:rsidRDefault="00DB74E3" w:rsidP="0052744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B74E3" w:rsidRDefault="00DB74E3" w:rsidP="0052744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B74E3" w:rsidRDefault="00DB74E3" w:rsidP="0052744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B74E3" w:rsidRDefault="00DB74E3" w:rsidP="0052744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B74E3" w:rsidRDefault="00DB74E3" w:rsidP="0052744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B74E3" w:rsidRDefault="00DB74E3" w:rsidP="0052744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B74E3" w:rsidRDefault="00DB74E3" w:rsidP="0052744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44C01" w:rsidRDefault="00644C01" w:rsidP="00644C01">
      <w:pPr>
        <w:spacing w:after="0" w:line="240" w:lineRule="auto"/>
      </w:pPr>
    </w:p>
    <w:p w:rsidR="008839C2" w:rsidRPr="002C4B80" w:rsidRDefault="00DB74E3" w:rsidP="00644C0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  <w:r w:rsidRPr="002C4B80">
        <w:rPr>
          <w:rFonts w:ascii="Times New Roman" w:eastAsia="Calibri" w:hAnsi="Times New Roman" w:cs="Times New Roman"/>
          <w:b/>
          <w:color w:val="FF0000"/>
          <w:sz w:val="24"/>
          <w:szCs w:val="28"/>
        </w:rPr>
        <w:lastRenderedPageBreak/>
        <w:t>МБОУ «Бороздиновская СОШ»</w:t>
      </w:r>
    </w:p>
    <w:p w:rsidR="00DB74E3" w:rsidRPr="008839C2" w:rsidRDefault="00DB74E3" w:rsidP="008839C2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8839C2" w:rsidRDefault="008839C2" w:rsidP="008839C2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209675" cy="1257300"/>
            <wp:effectExtent l="0" t="0" r="9525" b="0"/>
            <wp:docPr id="2" name="Рисунок 2" descr="Описание: Z:\Прокудин Н.В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Z:\Прокудин Н.В\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5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F6558" w:rsidRPr="008839C2" w:rsidRDefault="00CF6558" w:rsidP="008839C2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52744E" w:rsidRPr="002679B7" w:rsidRDefault="0052744E" w:rsidP="0052744E">
      <w:pPr>
        <w:widowControl w:val="0"/>
        <w:suppressAutoHyphens/>
        <w:spacing w:after="120" w:line="240" w:lineRule="auto"/>
        <w:ind w:right="272"/>
        <w:jc w:val="center"/>
        <w:rPr>
          <w:rFonts w:ascii="Times New Roman" w:eastAsia="Times New Roman" w:hAnsi="Times New Roman" w:cs="Times New Roman"/>
          <w:b/>
          <w:color w:val="0070C0"/>
          <w:kern w:val="1"/>
          <w:sz w:val="40"/>
          <w:szCs w:val="40"/>
          <w:lang w:eastAsia="hi-IN" w:bidi="hi-IN"/>
        </w:rPr>
      </w:pPr>
      <w:bookmarkStart w:id="0" w:name="_GoBack"/>
      <w:r w:rsidRPr="002679B7">
        <w:rPr>
          <w:rFonts w:ascii="Times New Roman" w:eastAsia="Times New Roman" w:hAnsi="Times New Roman" w:cs="Times New Roman"/>
          <w:b/>
          <w:color w:val="0070C0"/>
          <w:kern w:val="1"/>
          <w:sz w:val="40"/>
          <w:szCs w:val="40"/>
          <w:lang w:eastAsia="hi-IN" w:bidi="hi-IN"/>
        </w:rPr>
        <w:t>ОТВЕТСТВЕННОСТЬ</w:t>
      </w:r>
    </w:p>
    <w:p w:rsidR="0052744E" w:rsidRPr="002679B7" w:rsidRDefault="0052744E" w:rsidP="0052744E">
      <w:pPr>
        <w:widowControl w:val="0"/>
        <w:suppressAutoHyphens/>
        <w:spacing w:after="120" w:line="240" w:lineRule="auto"/>
        <w:ind w:right="272"/>
        <w:jc w:val="center"/>
        <w:rPr>
          <w:rFonts w:ascii="Times New Roman" w:eastAsia="Times New Roman" w:hAnsi="Times New Roman" w:cs="Times New Roman"/>
          <w:b/>
          <w:color w:val="0070C0"/>
          <w:kern w:val="1"/>
          <w:sz w:val="40"/>
          <w:szCs w:val="40"/>
          <w:lang w:eastAsia="hi-IN" w:bidi="hi-IN"/>
        </w:rPr>
      </w:pPr>
      <w:r w:rsidRPr="002679B7">
        <w:rPr>
          <w:rFonts w:ascii="Times New Roman" w:eastAsia="Times New Roman" w:hAnsi="Times New Roman" w:cs="Times New Roman"/>
          <w:b/>
          <w:color w:val="0070C0"/>
          <w:kern w:val="1"/>
          <w:sz w:val="40"/>
          <w:szCs w:val="40"/>
          <w:lang w:eastAsia="hi-IN" w:bidi="hi-IN"/>
        </w:rPr>
        <w:t>за потребление, незаконный оборот наркотиков</w:t>
      </w:r>
    </w:p>
    <w:bookmarkEnd w:id="0"/>
    <w:p w:rsidR="0052744E" w:rsidRPr="0052744E" w:rsidRDefault="0052744E" w:rsidP="0052744E">
      <w:pPr>
        <w:widowControl w:val="0"/>
        <w:suppressAutoHyphens/>
        <w:spacing w:after="120" w:line="240" w:lineRule="auto"/>
        <w:ind w:right="272"/>
        <w:jc w:val="center"/>
        <w:rPr>
          <w:rFonts w:ascii="Arial" w:eastAsia="Times New Roman" w:hAnsi="Arial" w:cs="Arial"/>
          <w:color w:val="000000"/>
          <w:kern w:val="1"/>
          <w:sz w:val="19"/>
          <w:szCs w:val="19"/>
          <w:lang w:eastAsia="hi-IN" w:bidi="hi-IN"/>
        </w:rPr>
      </w:pPr>
    </w:p>
    <w:p w:rsidR="0052744E" w:rsidRPr="0052744E" w:rsidRDefault="0052744E" w:rsidP="0052744E">
      <w:pPr>
        <w:widowControl w:val="0"/>
        <w:suppressAutoHyphens/>
        <w:spacing w:after="120" w:line="240" w:lineRule="auto"/>
        <w:ind w:right="272"/>
        <w:jc w:val="center"/>
        <w:rPr>
          <w:rFonts w:ascii="Arial" w:eastAsia="Times New Roman" w:hAnsi="Arial" w:cs="Arial"/>
          <w:color w:val="000000"/>
          <w:kern w:val="1"/>
          <w:sz w:val="19"/>
          <w:szCs w:val="19"/>
          <w:lang w:eastAsia="hi-IN" w:bidi="hi-IN"/>
        </w:rPr>
      </w:pPr>
      <w:r>
        <w:rPr>
          <w:rFonts w:ascii="Times New Roman" w:eastAsia="Times New Roman" w:hAnsi="Times New Roman" w:cs="Tahoma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2524125" cy="2524125"/>
            <wp:effectExtent l="0" t="0" r="9525" b="9525"/>
            <wp:docPr id="7" name="Рисунок 7" descr="Описание: http://im0-tub-ru.yandex.net/i?id=357600997-3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://im0-tub-ru.yandex.net/i?id=357600997-35-72&amp;n=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2744E" w:rsidRPr="0052744E" w:rsidRDefault="0052744E" w:rsidP="0052744E">
      <w:pPr>
        <w:widowControl w:val="0"/>
        <w:suppressAutoHyphens/>
        <w:spacing w:after="120" w:line="240" w:lineRule="auto"/>
        <w:ind w:right="272"/>
        <w:jc w:val="center"/>
        <w:rPr>
          <w:rFonts w:ascii="Arial" w:eastAsia="Times New Roman" w:hAnsi="Arial" w:cs="Arial"/>
          <w:color w:val="000000"/>
          <w:kern w:val="1"/>
          <w:sz w:val="19"/>
          <w:szCs w:val="19"/>
          <w:lang w:eastAsia="hi-IN" w:bidi="hi-IN"/>
        </w:rPr>
      </w:pPr>
    </w:p>
    <w:p w:rsidR="0052744E" w:rsidRDefault="00644C01" w:rsidP="0052744E">
      <w:pPr>
        <w:widowControl w:val="0"/>
        <w:suppressAutoHyphens/>
        <w:spacing w:after="120" w:line="240" w:lineRule="auto"/>
        <w:ind w:right="272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2020</w:t>
      </w:r>
      <w:r w:rsidR="002679B7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г.</w:t>
      </w:r>
    </w:p>
    <w:p w:rsidR="00DB74E3" w:rsidRDefault="00DB74E3" w:rsidP="00B317E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52744E" w:rsidRPr="0052744E" w:rsidRDefault="0052744E" w:rsidP="00527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2744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Уголовная ответственность несовершеннолетних за совершение преступлений в сфере незаконного оборота наркотиков</w:t>
      </w:r>
    </w:p>
    <w:p w:rsidR="0052744E" w:rsidRPr="0052744E" w:rsidRDefault="0052744E" w:rsidP="0052744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</w:rPr>
      </w:pPr>
      <w:r w:rsidRPr="0052744E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52744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Уголовной </w:t>
      </w:r>
      <w:r w:rsidRPr="0052744E">
        <w:rPr>
          <w:rFonts w:ascii="Times New Roman" w:eastAsia="Calibri" w:hAnsi="Times New Roman" w:cs="Times New Roman"/>
          <w:b/>
        </w:rPr>
        <w:t>ответственности</w:t>
      </w:r>
      <w:r w:rsidRPr="0052744E">
        <w:rPr>
          <w:rFonts w:ascii="Times New Roman" w:eastAsia="Calibri" w:hAnsi="Times New Roman" w:cs="Times New Roman"/>
        </w:rPr>
        <w:t xml:space="preserve"> за преступления в сфере незаконного оборота наркотиков подлежат лица, </w:t>
      </w:r>
      <w:r w:rsidRPr="0052744E">
        <w:rPr>
          <w:rFonts w:ascii="Times New Roman" w:eastAsia="Calibri" w:hAnsi="Times New Roman" w:cs="Times New Roman"/>
          <w:b/>
          <w:color w:val="FF0000"/>
        </w:rPr>
        <w:t>достигшие 16 летнего возраста.</w:t>
      </w:r>
      <w:r w:rsidRPr="0052744E">
        <w:rPr>
          <w:rFonts w:ascii="Times New Roman" w:eastAsia="Calibri" w:hAnsi="Times New Roman" w:cs="Times New Roman"/>
          <w:color w:val="FF0000"/>
        </w:rPr>
        <w:t xml:space="preserve"> </w:t>
      </w:r>
      <w:r w:rsidRPr="0052744E">
        <w:rPr>
          <w:rFonts w:ascii="Times New Roman" w:eastAsia="Calibri" w:hAnsi="Times New Roman" w:cs="Times New Roman"/>
        </w:rPr>
        <w:t xml:space="preserve">Исключением является   их   хищение   и   вымогательство ответственность наступает </w:t>
      </w:r>
      <w:r w:rsidRPr="0052744E">
        <w:rPr>
          <w:rFonts w:ascii="Times New Roman" w:eastAsia="Calibri" w:hAnsi="Times New Roman" w:cs="Times New Roman"/>
          <w:b/>
          <w:color w:val="FF0000"/>
        </w:rPr>
        <w:t>с 14 лет.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2744E">
        <w:rPr>
          <w:rFonts w:ascii="Times New Roman" w:eastAsia="Calibri" w:hAnsi="Times New Roman" w:cs="Times New Roman"/>
        </w:rPr>
        <w:t xml:space="preserve"> </w:t>
      </w:r>
      <w:r w:rsidRPr="0052744E">
        <w:rPr>
          <w:rFonts w:ascii="Times New Roman" w:eastAsia="Calibri" w:hAnsi="Times New Roman" w:cs="Times New Roman"/>
        </w:rPr>
        <w:tab/>
        <w:t>В случае если преступление совершено до наступления возраста уголовной ответственности, то правоохранительные органы совместно с комиссиями по делам несовершеннолетних имеют широкий арсенал мер воздействия к виновному лицу, а также его родителям либо лицам, их заменяющим.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2744E">
        <w:rPr>
          <w:rFonts w:ascii="Times New Roman" w:eastAsia="Calibri" w:hAnsi="Times New Roman" w:cs="Times New Roman"/>
          <w:b/>
        </w:rPr>
        <w:t>Часть 2 статьи 87 УК РФ</w:t>
      </w:r>
      <w:r w:rsidRPr="0052744E">
        <w:rPr>
          <w:rFonts w:ascii="Times New Roman" w:eastAsia="Calibri" w:hAnsi="Times New Roman" w:cs="Times New Roman"/>
        </w:rPr>
        <w:t xml:space="preserve"> предусматривает, что 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</w:t>
      </w:r>
      <w:r w:rsidRPr="0052744E">
        <w:rPr>
          <w:rFonts w:ascii="Times New Roman" w:eastAsia="Calibri" w:hAnsi="Times New Roman" w:cs="Times New Roman"/>
          <w:b/>
          <w:color w:val="FF0000"/>
        </w:rPr>
        <w:t>помещены в специальное учебно-воспитательное учреждение закрытого типа органа управления образованием.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2744E">
        <w:rPr>
          <w:rFonts w:ascii="Times New Roman" w:eastAsia="Calibri" w:hAnsi="Times New Roman" w:cs="Times New Roman"/>
        </w:rPr>
        <w:t xml:space="preserve"> </w:t>
      </w:r>
      <w:r w:rsidRPr="0052744E">
        <w:rPr>
          <w:rFonts w:ascii="Times New Roman" w:eastAsia="Calibri" w:hAnsi="Times New Roman" w:cs="Times New Roman"/>
        </w:rPr>
        <w:tab/>
        <w:t>Не менее значимой является возможность применения к несовершеннолетним правонарушителям, имеющим опыт употребления наркотиков, принудительных мер медицинского характера.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2744E">
        <w:rPr>
          <w:rFonts w:ascii="Times New Roman" w:eastAsia="Calibri" w:hAnsi="Times New Roman" w:cs="Times New Roman"/>
        </w:rPr>
        <w:t xml:space="preserve"> </w:t>
      </w:r>
      <w:r w:rsidRPr="0052744E">
        <w:rPr>
          <w:rFonts w:ascii="Times New Roman" w:eastAsia="Calibri" w:hAnsi="Times New Roman" w:cs="Times New Roman"/>
        </w:rPr>
        <w:tab/>
        <w:t xml:space="preserve">В их число согласно </w:t>
      </w:r>
      <w:r w:rsidRPr="0052744E">
        <w:rPr>
          <w:rFonts w:ascii="Times New Roman" w:eastAsia="Calibri" w:hAnsi="Times New Roman" w:cs="Times New Roman"/>
          <w:b/>
        </w:rPr>
        <w:t>ч. 1 ст. 99 УК РФ</w:t>
      </w:r>
      <w:r w:rsidRPr="0052744E">
        <w:rPr>
          <w:rFonts w:ascii="Times New Roman" w:eastAsia="Calibri" w:hAnsi="Times New Roman" w:cs="Times New Roman"/>
        </w:rPr>
        <w:t xml:space="preserve"> "Виды принудительных мер медицинского характера" входят: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2744E">
        <w:rPr>
          <w:rFonts w:ascii="Times New Roman" w:eastAsia="Calibri" w:hAnsi="Times New Roman" w:cs="Times New Roman"/>
        </w:rPr>
        <w:t>а) амбулаторное принудительное наблюдение и лечение у психиатра;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2744E">
        <w:rPr>
          <w:rFonts w:ascii="Times New Roman" w:eastAsia="Calibri" w:hAnsi="Times New Roman" w:cs="Times New Roman"/>
        </w:rPr>
        <w:t>б) принудительное лечение в психиатрическом стационаре общего типа;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2744E">
        <w:rPr>
          <w:rFonts w:ascii="Times New Roman" w:eastAsia="Calibri" w:hAnsi="Times New Roman" w:cs="Times New Roman"/>
        </w:rPr>
        <w:t>в) принудительное лечение в стационаре специализированного типа;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2744E">
        <w:rPr>
          <w:rFonts w:ascii="Times New Roman" w:eastAsia="Calibri" w:hAnsi="Times New Roman" w:cs="Times New Roman"/>
        </w:rPr>
        <w:lastRenderedPageBreak/>
        <w:t>г) принудительное лечение в психиатрическом стационаре специализированного типа с интенсивным наблюдением.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2744E">
        <w:rPr>
          <w:rFonts w:ascii="Times New Roman" w:eastAsia="Calibri" w:hAnsi="Times New Roman" w:cs="Times New Roman"/>
          <w:b/>
          <w:color w:val="FF00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Уголовная ответственность за правонарушения, связанные с незаконным оборотом наркотических средств, психотропных веществ и их прекурсоров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52744E">
        <w:rPr>
          <w:rFonts w:ascii="Times New Roman" w:eastAsia="Calibri" w:hAnsi="Times New Roman" w:cs="Times New Roman"/>
          <w:b/>
        </w:rPr>
        <w:t>Уголовный кодекс Российской Федерации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2060"/>
        </w:rPr>
      </w:pPr>
      <w:r w:rsidRPr="0052744E">
        <w:rPr>
          <w:rFonts w:ascii="Times New Roman" w:eastAsia="Calibri" w:hAnsi="Times New Roman" w:cs="Times New Roman"/>
          <w:b/>
          <w:color w:val="002060"/>
        </w:rPr>
        <w:t>Статья 23.</w:t>
      </w:r>
      <w:r w:rsidRPr="0052744E">
        <w:rPr>
          <w:rFonts w:ascii="Times New Roman" w:eastAsia="Calibri" w:hAnsi="Times New Roman" w:cs="Times New Roman"/>
          <w:color w:val="002060"/>
        </w:rPr>
        <w:t xml:space="preserve"> Уголовная ответственность лиц, совершивших преступление в состоянии опьянения.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2744E">
        <w:rPr>
          <w:rFonts w:ascii="Times New Roman" w:eastAsia="Calibri" w:hAnsi="Times New Roman" w:cs="Times New Roman"/>
        </w:rPr>
        <w:t xml:space="preserve">Лицо, совершившее преступление в состоянии опьянения, вызванном употреблением алкоголя, </w:t>
      </w:r>
      <w:r w:rsidRPr="0052744E">
        <w:rPr>
          <w:rFonts w:ascii="Times New Roman" w:eastAsia="Calibri" w:hAnsi="Times New Roman" w:cs="Times New Roman"/>
          <w:b/>
        </w:rPr>
        <w:t>наркотических средств</w:t>
      </w:r>
      <w:r w:rsidRPr="0052744E">
        <w:rPr>
          <w:rFonts w:ascii="Times New Roman" w:eastAsia="Calibri" w:hAnsi="Times New Roman" w:cs="Times New Roman"/>
        </w:rPr>
        <w:t xml:space="preserve"> или других одурманивающих веществ, подлежит уголовной ответственности.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color w:val="002060"/>
        </w:rPr>
      </w:pPr>
      <w:r w:rsidRPr="0052744E">
        <w:rPr>
          <w:rFonts w:ascii="Times New Roman" w:eastAsia="Calibri" w:hAnsi="Times New Roman" w:cs="Times New Roman"/>
          <w:b/>
          <w:color w:val="002060"/>
        </w:rPr>
        <w:t>Статья 228.</w:t>
      </w:r>
      <w:r w:rsidRPr="0052744E">
        <w:rPr>
          <w:rFonts w:ascii="Times New Roman" w:eastAsia="Calibri" w:hAnsi="Times New Roman" w:cs="Times New Roman"/>
          <w:color w:val="002060"/>
        </w:rPr>
        <w:t xml:space="preserve"> Незаконные приобретение, хранение, перевозка, изготовление, переработка без цели сбыта наркотических средств, психотропных веществ или их аналогов…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2744E">
        <w:rPr>
          <w:rFonts w:ascii="Times New Roman" w:eastAsia="Calibri" w:hAnsi="Times New Roman" w:cs="Times New Roman"/>
        </w:rPr>
        <w:t>Наказываются штрафом в размере от 40 до 500 тысяч рублей или в размере заработной платы или иного дохода осужденного за период до трех лет, либо обязательными работами на срок до 480 часов, либо исправительными работами на срок до 2 лет, либо ограничением свободы на срок до 3 лет, либо лишением свободы на тот же срок от 10 до 15 лет.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2060"/>
        </w:rPr>
      </w:pPr>
      <w:r w:rsidRPr="0052744E">
        <w:rPr>
          <w:rFonts w:ascii="Times New Roman" w:eastAsia="Calibri" w:hAnsi="Times New Roman" w:cs="Times New Roman"/>
        </w:rPr>
        <w:t xml:space="preserve"> </w:t>
      </w:r>
      <w:r w:rsidRPr="0052744E">
        <w:rPr>
          <w:rFonts w:ascii="Times New Roman" w:eastAsia="Calibri" w:hAnsi="Times New Roman" w:cs="Times New Roman"/>
        </w:rPr>
        <w:tab/>
      </w:r>
      <w:r w:rsidRPr="0052744E">
        <w:rPr>
          <w:rFonts w:ascii="Times New Roman" w:eastAsia="Calibri" w:hAnsi="Times New Roman" w:cs="Times New Roman"/>
          <w:b/>
          <w:color w:val="002060"/>
        </w:rPr>
        <w:t>Статья 228.1.</w:t>
      </w:r>
      <w:r w:rsidRPr="0052744E">
        <w:rPr>
          <w:rFonts w:ascii="Times New Roman" w:eastAsia="Calibri" w:hAnsi="Times New Roman" w:cs="Times New Roman"/>
          <w:color w:val="002060"/>
        </w:rPr>
        <w:t xml:space="preserve"> Незаконные производство, сбыт или пересылка наркотических средств, психотропных веществ или их аналогов...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2744E">
        <w:rPr>
          <w:rFonts w:ascii="Times New Roman" w:eastAsia="Calibri" w:hAnsi="Times New Roman" w:cs="Times New Roman"/>
        </w:rPr>
        <w:t xml:space="preserve">       Наказываются лишением свободы на срок от 15 до 20 лет со штрафом до 1 млн.рублей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2744E">
        <w:rPr>
          <w:rFonts w:ascii="Times New Roman" w:eastAsia="Calibri" w:hAnsi="Times New Roman" w:cs="Times New Roman"/>
        </w:rPr>
        <w:tab/>
      </w:r>
      <w:r w:rsidRPr="0052744E">
        <w:rPr>
          <w:rFonts w:ascii="Times New Roman" w:eastAsia="Calibri" w:hAnsi="Times New Roman" w:cs="Times New Roman"/>
          <w:b/>
          <w:color w:val="002060"/>
        </w:rPr>
        <w:t>Статья 228.3.</w:t>
      </w:r>
      <w:r w:rsidRPr="0052744E">
        <w:rPr>
          <w:rFonts w:ascii="Times New Roman" w:eastAsia="Calibri" w:hAnsi="Times New Roman" w:cs="Times New Roman"/>
          <w:color w:val="002060"/>
        </w:rPr>
        <w:t xml:space="preserve"> Незаконные приобретение, хранение или перевозка прекурсоров наркотических средств или психотропных веществ….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2744E">
        <w:rPr>
          <w:rFonts w:ascii="Times New Roman" w:eastAsia="Calibri" w:hAnsi="Times New Roman" w:cs="Times New Roman"/>
        </w:rPr>
        <w:lastRenderedPageBreak/>
        <w:t xml:space="preserve">Наказываются штрафом в размере от 300 тысяч до 500 тысяч рублей или в размере заработной-платы или иного дохода осужденного за период  от девяти месяцев до 1 года, либо обязательными работами на срок от 180 до 240 часов, либо исправительными работами на срок до 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2744E">
        <w:rPr>
          <w:rFonts w:ascii="Times New Roman" w:eastAsia="Calibri" w:hAnsi="Times New Roman" w:cs="Times New Roman"/>
        </w:rPr>
        <w:t>2 лет, либо ограничением свободы на срок до 2-х лет или лишением свободы до 2-х лет.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2744E">
        <w:rPr>
          <w:rFonts w:ascii="Times New Roman" w:eastAsia="Calibri" w:hAnsi="Times New Roman" w:cs="Times New Roman"/>
        </w:rPr>
        <w:tab/>
        <w:t xml:space="preserve">Действие настоящей статьи, а также </w:t>
      </w:r>
      <w:r w:rsidRPr="0052744E">
        <w:rPr>
          <w:rFonts w:ascii="Times New Roman" w:eastAsia="Calibri" w:hAnsi="Times New Roman" w:cs="Times New Roman"/>
          <w:b/>
        </w:rPr>
        <w:t>статей 228.4 и 229.1</w:t>
      </w:r>
      <w:r w:rsidRPr="0052744E">
        <w:rPr>
          <w:rFonts w:ascii="Times New Roman" w:eastAsia="Calibri" w:hAnsi="Times New Roman" w:cs="Times New Roman"/>
        </w:rPr>
        <w:t xml:space="preserve"> Уголовного кодекса распространяется на оборот прекурсоров, включенных в список I и таблицу I списка IV Перечня наркотических средств, психотропных веществ и их прекурсоров, подлежащих контролю в Российской Федерации, утверждаемого Правительством Российской Федерации.</w:t>
      </w:r>
    </w:p>
    <w:p w:rsidR="0052744E" w:rsidRPr="0052744E" w:rsidRDefault="0052744E" w:rsidP="0052744E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2060"/>
        </w:rPr>
      </w:pPr>
      <w:r w:rsidRPr="0052744E">
        <w:rPr>
          <w:rFonts w:ascii="Times New Roman" w:eastAsia="Calibri" w:hAnsi="Times New Roman" w:cs="Times New Roman"/>
          <w:b/>
          <w:color w:val="002060"/>
        </w:rPr>
        <w:t>Статья 228.4.</w:t>
      </w:r>
      <w:r w:rsidRPr="0052744E">
        <w:rPr>
          <w:rFonts w:ascii="Times New Roman" w:eastAsia="Calibri" w:hAnsi="Times New Roman" w:cs="Times New Roman"/>
          <w:color w:val="002060"/>
        </w:rPr>
        <w:t xml:space="preserve"> Незаконные производство, сбыт или пересылка прекурсоров наркотических средств или психотропных веществ...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2744E">
        <w:rPr>
          <w:rFonts w:ascii="Times New Roman" w:eastAsia="Calibri" w:hAnsi="Times New Roman" w:cs="Times New Roman"/>
        </w:rPr>
        <w:t xml:space="preserve"> </w:t>
      </w:r>
      <w:r w:rsidRPr="0052744E">
        <w:rPr>
          <w:rFonts w:ascii="Times New Roman" w:eastAsia="Calibri" w:hAnsi="Times New Roman" w:cs="Times New Roman"/>
        </w:rPr>
        <w:tab/>
        <w:t>Наказываются лишением свободы на срок от 4 до 8 лет со штрафом в размере от 200 тысяч до 300 тысяч рублей или в размере заработной платы или иного дохода осужденного за период до девяти месяцев либо без такового.</w:t>
      </w: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2744E" w:rsidRPr="0052744E" w:rsidRDefault="0052744E" w:rsidP="00527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2744E">
        <w:rPr>
          <w:rFonts w:ascii="Times New Roman" w:eastAsia="Calibri" w:hAnsi="Times New Roman" w:cs="Times New Roman"/>
        </w:rPr>
        <w:t xml:space="preserve"> </w:t>
      </w:r>
      <w:r w:rsidRPr="0052744E">
        <w:rPr>
          <w:rFonts w:ascii="Times New Roman" w:eastAsia="Calibri" w:hAnsi="Times New Roman" w:cs="Times New Roman"/>
        </w:rPr>
        <w:tab/>
      </w:r>
      <w:r w:rsidRPr="0052744E">
        <w:rPr>
          <w:rFonts w:ascii="Times New Roman" w:eastAsia="Calibri" w:hAnsi="Times New Roman" w:cs="Times New Roman"/>
          <w:color w:val="002060"/>
        </w:rPr>
        <w:t>Статья 230. Склонение к потреблению наркотических средств, психотропных веществ или их аналогов</w:t>
      </w:r>
    </w:p>
    <w:p w:rsidR="0052744E" w:rsidRPr="0052744E" w:rsidRDefault="0052744E" w:rsidP="0052744E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52744E" w:rsidRPr="0052744E" w:rsidRDefault="0052744E" w:rsidP="005274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2744E">
        <w:rPr>
          <w:rFonts w:ascii="Times New Roman" w:eastAsia="Calibri" w:hAnsi="Times New Roman" w:cs="Times New Roman"/>
        </w:rPr>
        <w:t>Наказывается ограничением свободы на срок до 3 лет, либо арестом на срок до 6 месяцев, либо лишением свободы на срок от 3 до 5 лет, если деяние совершено в отношении несовершеннолетнего – лишением свободы от 10 до 15 лет.</w:t>
      </w:r>
    </w:p>
    <w:p w:rsidR="0052744E" w:rsidRPr="0052744E" w:rsidRDefault="0052744E" w:rsidP="005274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sectPr w:rsidR="0052744E" w:rsidRPr="0052744E" w:rsidSect="0052744E">
      <w:pgSz w:w="16838" w:h="11906" w:orient="landscape"/>
      <w:pgMar w:top="737" w:right="964" w:bottom="567" w:left="96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D5D" w:rsidRDefault="00D96D5D" w:rsidP="00B317E5">
      <w:pPr>
        <w:spacing w:after="0" w:line="240" w:lineRule="auto"/>
      </w:pPr>
      <w:r>
        <w:separator/>
      </w:r>
    </w:p>
  </w:endnote>
  <w:endnote w:type="continuationSeparator" w:id="0">
    <w:p w:rsidR="00D96D5D" w:rsidRDefault="00D96D5D" w:rsidP="00B31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D5D" w:rsidRDefault="00D96D5D" w:rsidP="00B317E5">
      <w:pPr>
        <w:spacing w:after="0" w:line="240" w:lineRule="auto"/>
      </w:pPr>
      <w:r>
        <w:separator/>
      </w:r>
    </w:p>
  </w:footnote>
  <w:footnote w:type="continuationSeparator" w:id="0">
    <w:p w:rsidR="00D96D5D" w:rsidRDefault="00D96D5D" w:rsidP="00B31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3556E"/>
    <w:multiLevelType w:val="hybridMultilevel"/>
    <w:tmpl w:val="9B685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C2"/>
    <w:rsid w:val="00221953"/>
    <w:rsid w:val="002679B7"/>
    <w:rsid w:val="002C4B80"/>
    <w:rsid w:val="00397FD2"/>
    <w:rsid w:val="003A1B13"/>
    <w:rsid w:val="003E5F15"/>
    <w:rsid w:val="0052744E"/>
    <w:rsid w:val="00644C01"/>
    <w:rsid w:val="008839C2"/>
    <w:rsid w:val="00B317E5"/>
    <w:rsid w:val="00CF6558"/>
    <w:rsid w:val="00D96D5D"/>
    <w:rsid w:val="00DB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2AB0"/>
  <w15:docId w15:val="{DD03A62D-C37C-4FFB-B3B7-32415A7F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9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1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17E5"/>
  </w:style>
  <w:style w:type="paragraph" w:styleId="a7">
    <w:name w:val="footer"/>
    <w:basedOn w:val="a"/>
    <w:link w:val="a8"/>
    <w:uiPriority w:val="99"/>
    <w:unhideWhenUsed/>
    <w:rsid w:val="00B31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1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6B07F-B87D-4483-BD28-04EDF05C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Soc pedagog</cp:lastModifiedBy>
  <cp:revision>9</cp:revision>
  <dcterms:created xsi:type="dcterms:W3CDTF">2017-12-12T07:32:00Z</dcterms:created>
  <dcterms:modified xsi:type="dcterms:W3CDTF">2020-02-21T12:51:00Z</dcterms:modified>
</cp:coreProperties>
</file>